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0DD80" w14:textId="77777777" w:rsidR="008C5B2A" w:rsidRPr="008C5B2A" w:rsidRDefault="008C5B2A" w:rsidP="008C5B2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</w:rPr>
      </w:pPr>
      <w:bookmarkStart w:id="0" w:name="_GoBack"/>
      <w:r w:rsidRPr="008C5B2A">
        <w:rPr>
          <w:color w:val="555555"/>
        </w:rPr>
        <w:t>Рабочие программы по химии составлены на основе Закона «Об образовании в Российской Федерации»; Федерального компонента государственного образовательного стандарта основного общего образования по химии, примерной учебной программы основного общего образования по химии и программы курса химии для 8-11 классов для общеобразовательных учреждений.</w:t>
      </w:r>
    </w:p>
    <w:p w14:paraId="702E6DF6" w14:textId="77777777" w:rsidR="008C5B2A" w:rsidRPr="008C5B2A" w:rsidRDefault="008C5B2A" w:rsidP="008C5B2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</w:rPr>
      </w:pPr>
      <w:r w:rsidRPr="008C5B2A">
        <w:rPr>
          <w:color w:val="555555"/>
        </w:rPr>
        <w:t>На изучение химии в 8-11 классах отводится 210 часов. Рабочая программа предусматривает обучение химии в объёме 2 часа в неделю в 8,9 классах и 1 часа в неделю в 10-11классах в течение одного учебного года.</w:t>
      </w:r>
    </w:p>
    <w:p w14:paraId="403D56E0" w14:textId="77777777" w:rsidR="008C5B2A" w:rsidRPr="008C5B2A" w:rsidRDefault="008C5B2A" w:rsidP="008C5B2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</w:rPr>
      </w:pPr>
      <w:r w:rsidRPr="008C5B2A">
        <w:rPr>
          <w:color w:val="555555"/>
        </w:rPr>
        <w:t>Рабочие программы разработаны с учётом основных направлений модернизации образования:</w:t>
      </w:r>
    </w:p>
    <w:p w14:paraId="0C3AA76B" w14:textId="77777777" w:rsidR="008C5B2A" w:rsidRPr="008C5B2A" w:rsidRDefault="008C5B2A" w:rsidP="008C5B2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</w:rPr>
      </w:pPr>
      <w:r w:rsidRPr="008C5B2A">
        <w:rPr>
          <w:color w:val="555555"/>
        </w:rPr>
        <w:t>равномерное распределение учебной нагрузки учащихся;</w:t>
      </w:r>
    </w:p>
    <w:p w14:paraId="413577C2" w14:textId="3767DDCF" w:rsidR="008C5B2A" w:rsidRPr="008C5B2A" w:rsidRDefault="008C5B2A" w:rsidP="008C5B2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</w:rPr>
      </w:pPr>
      <w:r w:rsidRPr="008C5B2A">
        <w:rPr>
          <w:color w:val="555555"/>
        </w:rPr>
        <w:t>соответствие содержания образования возрастным закономерностям развития учащихся, их особенностям и возможностям;</w:t>
      </w:r>
      <w:r w:rsidRPr="008C5B2A">
        <w:rPr>
          <w:noProof/>
          <w:color w:val="007AD0"/>
        </w:rPr>
        <w:drawing>
          <wp:inline distT="0" distB="0" distL="0" distR="0" wp14:anchorId="598958A4" wp14:editId="6EBF2E80">
            <wp:extent cx="8255" cy="825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016AF" w14:textId="2B5E1EAE" w:rsidR="008C5B2A" w:rsidRPr="008C5B2A" w:rsidRDefault="008C5B2A" w:rsidP="008C5B2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</w:rPr>
      </w:pPr>
      <w:r w:rsidRPr="008C5B2A">
        <w:rPr>
          <w:color w:val="555555"/>
        </w:rPr>
        <w:t>личностная ориентация содержания образования;</w:t>
      </w:r>
      <w:r w:rsidRPr="008C5B2A">
        <w:rPr>
          <w:noProof/>
          <w:color w:val="007AD0"/>
        </w:rPr>
        <w:drawing>
          <wp:inline distT="0" distB="0" distL="0" distR="0" wp14:anchorId="051A8018" wp14:editId="50DF8E2C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2FCCF" w14:textId="77777777" w:rsidR="008C5B2A" w:rsidRPr="008C5B2A" w:rsidRDefault="008C5B2A" w:rsidP="008C5B2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</w:rPr>
      </w:pPr>
      <w:r w:rsidRPr="008C5B2A">
        <w:rPr>
          <w:color w:val="555555"/>
        </w:rPr>
        <w:t>деятельностный характер образования, направленность содержания образования на формирование общих учебных умений и навыков, обобщённых способов учебной, познавательной, коммуникативной, практической, творческой деятельности;</w:t>
      </w:r>
    </w:p>
    <w:p w14:paraId="019964C0" w14:textId="77777777" w:rsidR="008C5B2A" w:rsidRPr="008C5B2A" w:rsidRDefault="008C5B2A" w:rsidP="008C5B2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</w:rPr>
      </w:pPr>
      <w:r w:rsidRPr="008C5B2A">
        <w:rPr>
          <w:color w:val="555555"/>
        </w:rPr>
        <w:t>усиление воспитывающего потенциала;</w:t>
      </w:r>
    </w:p>
    <w:p w14:paraId="74BABB2A" w14:textId="77777777" w:rsidR="008C5B2A" w:rsidRPr="008C5B2A" w:rsidRDefault="008C5B2A" w:rsidP="008C5B2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</w:rPr>
      </w:pPr>
      <w:r w:rsidRPr="008C5B2A">
        <w:rPr>
          <w:color w:val="555555"/>
        </w:rPr>
        <w:t>формирование ключевых компетенций – готовности учащихся использовать усвоенные знания, умения и способы деятельности в реальной жизни для решения практических задач.</w:t>
      </w:r>
    </w:p>
    <w:bookmarkEnd w:id="0"/>
    <w:p w14:paraId="4523AE2D" w14:textId="77777777" w:rsidR="007C3807" w:rsidRPr="008C5B2A" w:rsidRDefault="007C3807" w:rsidP="008C5B2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C3807" w:rsidRPr="008C5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ED"/>
    <w:rsid w:val="007C3807"/>
    <w:rsid w:val="008C5B2A"/>
    <w:rsid w:val="00DD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C5AAE-E68C-46AA-9ADB-8BBF1047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2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2023-05-15T04:34:00Z</dcterms:created>
  <dcterms:modified xsi:type="dcterms:W3CDTF">2023-05-15T04:34:00Z</dcterms:modified>
</cp:coreProperties>
</file>